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DD" w:rsidRDefault="004C5685">
      <w:pPr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  <w:r>
        <w:rPr>
          <w:rFonts w:ascii="Liberation Serif" w:hAnsi="Liberation Serif" w:cs="Liberation Serif"/>
          <w:b/>
        </w:rPr>
        <w:t>Безопасность ребенка во время весенних каникул!</w:t>
      </w:r>
    </w:p>
    <w:p w:rsidR="000415DD" w:rsidRDefault="004C5685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 окном весна, а весна – это время сезонного всплеска дорожно-транспортных происшествий. Водители, соскучившись по сухому асфальту и </w:t>
      </w:r>
      <w:r>
        <w:rPr>
          <w:rFonts w:ascii="Liberation Serif" w:hAnsi="Liberation Serif" w:cs="Liberation Serif"/>
        </w:rPr>
        <w:t>теплой погоде не всегда могут адекватно оценить дорожную ситуацию. Кроме того, водители, как правило, в сухую солнечную погоду ведут свои транспортные средства быстрее, чем обычно, забывая о других участниках дорожного движения. Да и солнечная погода в ряд</w:t>
      </w:r>
      <w:r>
        <w:rPr>
          <w:rFonts w:ascii="Liberation Serif" w:hAnsi="Liberation Serif" w:cs="Liberation Serif"/>
        </w:rPr>
        <w:t>е случаев может сыграть злую шутку с ними.</w:t>
      </w:r>
    </w:p>
    <w:p w:rsidR="000415DD" w:rsidRDefault="004C5685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связи с чем в преддверии весенних каникул взрослым важно напомнить своему ребенку элементарные правила безопасного поведения на улице, в частности на дороге.</w:t>
      </w:r>
    </w:p>
    <w:p w:rsidR="000415DD" w:rsidRDefault="004C5685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Особое внимание следует уделить освежению в памяти Пр</w:t>
      </w:r>
      <w:r>
        <w:rPr>
          <w:rFonts w:ascii="Liberation Serif" w:hAnsi="Liberation Serif" w:cs="Liberation Serif"/>
        </w:rPr>
        <w:t>авил дорожного движения: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двигаться вдоль дороги (улицы) следует только по тротуарам, пешеходным дорожкам, придерживаясь правой стороны, чтобы не создавать помех движению встречных пешеходов;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случае отсутствия тротуаров необходимо двигаться по обочинам н</w:t>
      </w:r>
      <w:r>
        <w:rPr>
          <w:rFonts w:ascii="Liberation Serif" w:hAnsi="Liberation Serif" w:cs="Liberation Serif"/>
        </w:rPr>
        <w:t>а встречу движения транспортным средствам, приняв при этом все силы для своего обозначения;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переходить дорогу необходимо по пешеходным переходам, подземным или надземным пешеходным переходам, а при их отсутствии – на перекрестках по линии тротуаров или обо</w:t>
      </w:r>
      <w:r>
        <w:rPr>
          <w:rFonts w:ascii="Liberation Serif" w:hAnsi="Liberation Serif" w:cs="Liberation Serif"/>
        </w:rPr>
        <w:t>чин;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случае наличия в непосредственной близости регулируемого пешеходного перехода необходимо воспользоваться им, руководствуясь сигналами пешеходного светофора. В случае отсутствия – сигналами транспортного светофора;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выходить на проезжую часть, даже пр</w:t>
      </w:r>
      <w:r>
        <w:rPr>
          <w:rFonts w:ascii="Liberation Serif" w:hAnsi="Liberation Serif" w:cs="Liberation Serif"/>
        </w:rPr>
        <w:t>и разрешенном сигнале светофора необходимо после того, как проведешь оценку расстояния до приближающего транспортного средства и лишь убедившись, что тебя пропускают;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переходя проезжую часть необходимо «сканировать» ситуацию вокруг;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пешеходы, не успевшие з</w:t>
      </w:r>
      <w:r>
        <w:rPr>
          <w:rFonts w:ascii="Liberation Serif" w:hAnsi="Liberation Serif" w:cs="Liberation Serif"/>
        </w:rPr>
        <w:t>акончить переход, должны остановиться на островке безопасности или на линии, разделяющей транспортные потоки противоположных направлений (середине проезжей части). Продолжать переход можно лишь убедившись в безопасности дальнейшего движения и с учетом сигн</w:t>
      </w:r>
      <w:r>
        <w:rPr>
          <w:rFonts w:ascii="Liberation Serif" w:hAnsi="Liberation Serif" w:cs="Liberation Serif"/>
        </w:rPr>
        <w:t>ала светофора;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ни в коем случае не перебегать дорогу, даже на разрешающий сигнал светофора;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случае неисправности светофора руководствоваться жестами регулировщика;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 переходе проезжей части важно посмотреть сначала налево, а потом направо;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пересекать п</w:t>
      </w:r>
      <w:r>
        <w:rPr>
          <w:rFonts w:ascii="Liberation Serif" w:hAnsi="Liberation Serif" w:cs="Liberation Serif"/>
        </w:rPr>
        <w:t>роезжую часть нужно под прямым углом, а не наискосок;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не переходить дорогу перед близко идущим транспортным средством;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не выезжать на проезжую часть на велосипеде.</w:t>
      </w:r>
    </w:p>
    <w:p w:rsidR="000415DD" w:rsidRDefault="004C56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Дополнительно стоит напомнить ребенку, что не стоит выходить на проезжую часть при </w:t>
      </w:r>
      <w:r>
        <w:rPr>
          <w:rFonts w:ascii="Liberation Serif" w:hAnsi="Liberation Serif" w:cs="Liberation Serif"/>
        </w:rPr>
        <w:t>запрещающем сигнале светофора, в местах с ограниченной видимостью, из-за припаркованных автомобилей или местах, где водитель не сразу может его заметить.</w:t>
      </w:r>
    </w:p>
    <w:p w:rsidR="000415DD" w:rsidRDefault="004C56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Также необходимо акцентировать внимание на безопасных для игр местах – в пределах дворовой территории </w:t>
      </w:r>
      <w:r>
        <w:rPr>
          <w:rFonts w:ascii="Liberation Serif" w:hAnsi="Liberation Serif" w:cs="Liberation Serif"/>
        </w:rPr>
        <w:t xml:space="preserve">в специально отведенных площадках. Ни в коем случае не играть на проезжей части. </w:t>
      </w:r>
    </w:p>
    <w:p w:rsidR="000415DD" w:rsidRDefault="004C56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Если в непосредственной близости от подъезда дома возможно движение транспортных средств, необходимо дополнительно обратить на это внимание ребенка.</w:t>
      </w:r>
    </w:p>
    <w:p w:rsidR="000415DD" w:rsidRDefault="004C568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Во избежание несчастных с</w:t>
      </w:r>
      <w:r>
        <w:rPr>
          <w:rFonts w:ascii="Liberation Serif" w:hAnsi="Liberation Serif" w:cs="Liberation Serif"/>
        </w:rPr>
        <w:t>лучаев весной родителям нужно усилить контроль за местами игр детей. В этот период ребятам не следует ходить на водоемы. Опасность для жизни также представляют глубокие ямы и промоины, которые не всегда огорожены и обозначены предупреждающими знаками, видн</w:t>
      </w:r>
      <w:r>
        <w:rPr>
          <w:rFonts w:ascii="Liberation Serif" w:hAnsi="Liberation Serif" w:cs="Liberation Serif"/>
        </w:rPr>
        <w:t xml:space="preserve">ы под наносами снега или снежной коркой. Также не стоит подходить близко к канализационным люкам и колодцам. </w:t>
      </w:r>
    </w:p>
    <w:p w:rsidR="000415DD" w:rsidRDefault="004C5685">
      <w:pPr>
        <w:pStyle w:val="a3"/>
        <w:tabs>
          <w:tab w:val="left" w:pos="993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</w:rPr>
        <w:t xml:space="preserve">Дополнительно детям стоит напомнить, что </w:t>
      </w:r>
      <w:r>
        <w:rPr>
          <w:rFonts w:ascii="Liberation Serif" w:hAnsi="Liberation Serif" w:cs="Liberation Serif"/>
          <w:b/>
        </w:rPr>
        <w:t>запрещается</w:t>
      </w:r>
      <w:r>
        <w:rPr>
          <w:rFonts w:ascii="Liberation Serif" w:hAnsi="Liberation Serif" w:cs="Liberation Serif"/>
        </w:rPr>
        <w:t>: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выходить в весенний период на водоемы; 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переправляться через реку в период ледохода;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подходи</w:t>
      </w:r>
      <w:r>
        <w:rPr>
          <w:rFonts w:ascii="Liberation Serif" w:hAnsi="Liberation Serif" w:cs="Liberation Serif"/>
        </w:rPr>
        <w:t xml:space="preserve">ть близко к реке в местах затора льда, стоять на обрывистом берегу, подвергающемуся разливу и, следовательно, обвалу; 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собираться на мостиках, плотинах и запрудах; 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приближаться к ледяным заторам, отталкивать льдины от берегов, измерять глубину реки или лю</w:t>
      </w:r>
      <w:r>
        <w:rPr>
          <w:rFonts w:ascii="Liberation Serif" w:hAnsi="Liberation Serif" w:cs="Liberation Serif"/>
        </w:rPr>
        <w:t>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воде);</w:t>
      </w:r>
    </w:p>
    <w:p w:rsidR="000415DD" w:rsidRDefault="004C568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стоять под крышами домов, вблизи козырьков подъездов (возможен сход снега и льда).</w:t>
      </w:r>
    </w:p>
    <w:p w:rsidR="000415DD" w:rsidRDefault="004C5685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Лучше если эт</w:t>
      </w:r>
      <w:r>
        <w:rPr>
          <w:rFonts w:ascii="Liberation Serif" w:hAnsi="Liberation Serif" w:cs="Liberation Serif"/>
        </w:rPr>
        <w:t>а информация до ребенка будет донесена в игровой форме с использованием понятных ему примеров.</w:t>
      </w:r>
    </w:p>
    <w:p w:rsidR="000415DD" w:rsidRDefault="000415D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Liberation Serif" w:hAnsi="Liberation Serif" w:cs="Liberation Serif"/>
        </w:rPr>
      </w:pPr>
    </w:p>
    <w:p w:rsidR="000415DD" w:rsidRDefault="004C5685">
      <w:pPr>
        <w:pStyle w:val="a3"/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</w:rPr>
        <w:t>Родителям необходимо совместно с детьми выучить наизусть телефоны вызова экстренных служб, в том числе «Службы - </w:t>
      </w:r>
      <w:r>
        <w:rPr>
          <w:rFonts w:ascii="Liberation Serif" w:hAnsi="Liberation Serif" w:cs="Liberation Serif"/>
        </w:rPr>
        <w:t>112», по возможности обеспечить ребенка средств</w:t>
      </w:r>
      <w:r>
        <w:rPr>
          <w:rFonts w:ascii="Liberation Serif" w:hAnsi="Liberation Serif" w:cs="Liberation Serif"/>
        </w:rPr>
        <w:t>ами связи.</w:t>
      </w:r>
    </w:p>
    <w:p w:rsidR="000415DD" w:rsidRDefault="004C5685">
      <w:pPr>
        <w:pStyle w:val="a3"/>
        <w:tabs>
          <w:tab w:val="left" w:pos="993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  <w:b/>
        </w:rPr>
        <w:t>Помните, родители являются лучшим примером для своих детей!</w:t>
      </w:r>
    </w:p>
    <w:sectPr w:rsidR="000415DD">
      <w:pgSz w:w="11906" w:h="16838"/>
      <w:pgMar w:top="567" w:right="567" w:bottom="3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685" w:rsidRDefault="004C5685">
      <w:pPr>
        <w:spacing w:after="0" w:line="240" w:lineRule="auto"/>
      </w:pPr>
      <w:r>
        <w:separator/>
      </w:r>
    </w:p>
  </w:endnote>
  <w:endnote w:type="continuationSeparator" w:id="0">
    <w:p w:rsidR="004C5685" w:rsidRDefault="004C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685" w:rsidRDefault="004C56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C5685" w:rsidRDefault="004C5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A4832"/>
    <w:multiLevelType w:val="multilevel"/>
    <w:tmpl w:val="B8C63B2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415DD"/>
    <w:rsid w:val="000415DD"/>
    <w:rsid w:val="004C5685"/>
    <w:rsid w:val="00B7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DF1B8-C305-4785-9869-5B714A5E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line="249" w:lineRule="auto"/>
      <w:ind w:left="720"/>
    </w:pPr>
  </w:style>
  <w:style w:type="paragraph" w:styleId="a4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Мышленник Евгений Анатольевич</dc:creator>
  <dc:description/>
  <cp:lastModifiedBy>BahtievOT</cp:lastModifiedBy>
  <cp:revision>2</cp:revision>
  <cp:lastPrinted>2023-03-15T12:23:00Z</cp:lastPrinted>
  <dcterms:created xsi:type="dcterms:W3CDTF">2023-03-21T04:00:00Z</dcterms:created>
  <dcterms:modified xsi:type="dcterms:W3CDTF">2023-03-21T04:00:00Z</dcterms:modified>
</cp:coreProperties>
</file>